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608"/>
        <w:gridCol w:w="646"/>
        <w:gridCol w:w="1941"/>
        <w:gridCol w:w="7781"/>
        <w:gridCol w:w="3810"/>
      </w:tblGrid>
      <w:tr w:rsidR="006945CB" w:rsidTr="004F0AA1">
        <w:trPr>
          <w:cantSplit/>
          <w:trHeight w:val="1138"/>
        </w:trPr>
        <w:tc>
          <w:tcPr>
            <w:tcW w:w="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45CB" w:rsidRDefault="006945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5CB" w:rsidRDefault="006945CB" w:rsidP="002C7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B1F20" w:rsidTr="004F0AA1">
        <w:trPr>
          <w:trHeight w:val="647"/>
        </w:trPr>
        <w:tc>
          <w:tcPr>
            <w:tcW w:w="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1F20" w:rsidRPr="00477363" w:rsidRDefault="00AB1F20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07.05</w:t>
            </w:r>
            <w:r w:rsidRPr="0047736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Default="00AB1F20" w:rsidP="002124D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Экскурсия по Кёльну</w:t>
            </w:r>
          </w:p>
          <w:p w:rsidR="00AB1F20" w:rsidRDefault="00AB1F20" w:rsidP="002124D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упр. 1 стр.196-197 (обратить внимание на достопримечательности города Кёльн и их перевод)</w:t>
            </w:r>
          </w:p>
          <w:p w:rsidR="00AB1F20" w:rsidRDefault="00AB1F20" w:rsidP="002124D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Упражнение 2 стр.197 письменно (выписать название немецкого города и его достопримечательности)</w:t>
            </w:r>
          </w:p>
          <w:p w:rsidR="00AB1F20" w:rsidRPr="00E010C5" w:rsidRDefault="00AB1F20" w:rsidP="002124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Default="00AB1F20" w:rsidP="002124D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упр.1 стр.196-197 чтение; выбрать любую роль, чтение записать на диктофон, отправить. </w:t>
            </w:r>
          </w:p>
          <w:p w:rsidR="00AB1F20" w:rsidRPr="00A05717" w:rsidRDefault="00AB1F20" w:rsidP="002124DA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2 стр.197 выполнить письменно (выписать название немецкого города и его достопримечательности)</w:t>
            </w:r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учителю фото на номер  9081749377 в </w:t>
            </w:r>
            <w:proofErr w:type="spellStart"/>
            <w:r w:rsidRPr="00A05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A05717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A0571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AB1F20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P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20">
              <w:rPr>
                <w:rFonts w:ascii="Times New Roman" w:hAnsi="Times New Roman" w:cs="Times New Roman"/>
                <w:sz w:val="28"/>
                <w:szCs w:val="28"/>
              </w:rPr>
              <w:t>П.74. «Вписанная окружность». 2) часть. Понятие описанного около окружности четырехугольника. Выучить свойства описанного четырехугольника. Законспектировать в тетрадь. Решить задачи № 691, 699.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AB1F20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Default="00AB1F20" w:rsidP="00AB1F20">
            <w:r w:rsidRPr="006359E1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на закрепление материала по теме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Окислительно-восстановительные реакции</w:t>
            </w:r>
            <w:r w:rsidRPr="006359E1">
              <w:rPr>
                <w:rFonts w:ascii="Times New Roman" w:hAnsi="Times New Roman" w:cs="Times New Roman"/>
                <w:sz w:val="28"/>
                <w:szCs w:val="28"/>
              </w:rPr>
              <w:t xml:space="preserve">» Повторите теоретический материал по ссылке </w:t>
            </w:r>
            <w:hyperlink r:id="rId7" w:history="1">
              <w:r w:rsidRPr="003507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https://www.youtube.com/watch?v=F399VgsiaH4</w:t>
              </w:r>
              <w:proofErr w:type="gramStart"/>
            </w:hyperlink>
            <w:r>
              <w:t xml:space="preserve"> </w:t>
            </w:r>
            <w:r w:rsidRPr="003507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07AE">
              <w:rPr>
                <w:rFonts w:ascii="Times New Roman" w:hAnsi="Times New Roman" w:cs="Times New Roman"/>
                <w:sz w:val="28"/>
                <w:szCs w:val="28"/>
              </w:rPr>
              <w:t>ыполните тест:</w:t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3507AE"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один правильный ответ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1.Степень окисления фосфора в соединении,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имеющем формулу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9E4A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9E4A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9E4A0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          1) +7;     2) +3;    3) +5;    4) – 3.                                                                                </w:t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E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.Максимально возможную степень окисления хлор проявляет в соединении с формулой:</w:t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; 2) KClO3; 3) Cl2O7; 4) </w:t>
            </w:r>
            <w:proofErr w:type="spellStart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KClO</w:t>
            </w:r>
            <w:proofErr w:type="spellEnd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Характерными степенями окисления хлора являются: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NaCl</w:t>
            </w:r>
            <w:proofErr w:type="spellEnd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; 2) KClO3; 3) Cl2O7; 4) </w:t>
            </w:r>
            <w:proofErr w:type="spellStart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KClO</w:t>
            </w:r>
            <w:proofErr w:type="spellEnd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–1, +5, +7, +1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;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2) –2, +2, +4, +6;</w:t>
            </w:r>
          </w:p>
          <w:p w:rsidR="00AB1F20" w:rsidRPr="009E4A00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–1,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 +3 , +4, +7;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4) –1, +2, +3, +6, </w:t>
            </w:r>
          </w:p>
          <w:p w:rsidR="00AB1F20" w:rsidRPr="008B2609" w:rsidRDefault="00AB1F20" w:rsidP="00AB1F20">
            <w:pPr>
              <w:pStyle w:val="a7"/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E4A0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е является окислительно-восстановительной реакция, уравнение которой:</w:t>
            </w:r>
          </w:p>
          <w:p w:rsidR="00AB1F20" w:rsidRPr="0090074E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r w:rsidRPr="008B26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007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+ 2H2O = Ca(OH)2 + H2O;</w:t>
            </w:r>
          </w:p>
          <w:p w:rsidR="00AB1F20" w:rsidRPr="009E4A00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2) </w:t>
            </w:r>
            <w:proofErr w:type="spellStart"/>
            <w:r w:rsidRPr="009E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9E4A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H2 = Cu + H2O;</w:t>
            </w:r>
          </w:p>
          <w:p w:rsidR="00AB1F20" w:rsidRPr="008B2609" w:rsidRDefault="00AB1F20" w:rsidP="00AB1F20">
            <w:pPr>
              <w:pStyle w:val="a7"/>
              <w:ind w:left="567" w:right="8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NH3 + </w:t>
            </w:r>
            <w:proofErr w:type="spellStart"/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</w:t>
            </w:r>
            <w:proofErr w:type="spellEnd"/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NH4Cl;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AB1F20" w:rsidRPr="006945CB" w:rsidRDefault="00AB1F20" w:rsidP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04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1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4) 2KMnO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K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MnO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MnO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O</w:t>
            </w:r>
            <w:r w:rsidRPr="008B260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Pr="006945CB" w:rsidRDefault="00AB1F20" w:rsidP="00F41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5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945CB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945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6945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1F20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Pr="00AB1F20" w:rsidRDefault="00AB1F20" w:rsidP="00AB1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F20">
              <w:rPr>
                <w:rFonts w:ascii="Times New Roman" w:hAnsi="Times New Roman" w:cs="Times New Roman"/>
                <w:sz w:val="28"/>
                <w:szCs w:val="28"/>
              </w:rPr>
              <w:t>Л.М. Леонов «Золотая карета».</w:t>
            </w:r>
          </w:p>
          <w:p w:rsidR="00AB1F20" w:rsidRPr="00477363" w:rsidRDefault="00AB1F20" w:rsidP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20">
              <w:rPr>
                <w:rFonts w:ascii="Times New Roman" w:hAnsi="Times New Roman" w:cs="Times New Roman"/>
                <w:sz w:val="28"/>
                <w:szCs w:val="28"/>
              </w:rPr>
              <w:t xml:space="preserve">(читаем </w:t>
            </w:r>
            <w:r w:rsidRPr="00AB1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B1F20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действие, готовимся к письменному ответу на вопросы по содержанию произведения)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Pr="00477363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477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4773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AB1F20" w:rsidTr="004F0AA1">
        <w:trPr>
          <w:trHeight w:val="14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F20" w:rsidRDefault="00AB1F20" w:rsidP="00801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P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20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«Представление чисел в компьютере»</w:t>
            </w:r>
          </w:p>
          <w:p w:rsid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  <w:r w:rsidRPr="00AB1F20"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  <w:t>Выполнить №74 (таблицу № 2 перенести в тетрадь), №75 (ответ записать в шестнадцатеричной системе счисления)</w:t>
            </w:r>
          </w:p>
          <w:p w:rsid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</w:p>
          <w:p w:rsidR="00AB1F20" w:rsidRPr="00AB1F20" w:rsidRDefault="00AB1F20" w:rsidP="00AB1F2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50800</wp:posOffset>
                  </wp:positionV>
                  <wp:extent cx="3487420" cy="276606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7420" cy="276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</w:p>
          <w:p w:rsidR="00AB1F20" w:rsidRDefault="00AB1F20" w:rsidP="00AB1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6F8F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6F8FA"/>
              </w:rPr>
              <w:lastRenderedPageBreak/>
              <w:drawing>
                <wp:inline distT="0" distB="0" distL="0" distR="0">
                  <wp:extent cx="3650125" cy="5355241"/>
                  <wp:effectExtent l="19050" t="0" r="74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019" cy="536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F20" w:rsidRDefault="00AB1F20" w:rsidP="00BC1E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F20" w:rsidRPr="00BC1E60" w:rsidRDefault="00AB1F20" w:rsidP="00BC1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drawing>
                <wp:inline distT="0" distB="0" distL="0" distR="0">
                  <wp:extent cx="4687570" cy="200215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570" cy="2002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F20" w:rsidRPr="002C7DBE" w:rsidRDefault="00AB1F20" w:rsidP="00A6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2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</w:tbl>
    <w:p w:rsidR="00BB7522" w:rsidRDefault="00BB7522"/>
    <w:sectPr w:rsidR="00BB7522" w:rsidSect="00900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01BA5"/>
    <w:multiLevelType w:val="hybridMultilevel"/>
    <w:tmpl w:val="AEC2E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048E"/>
    <w:rsid w:val="0000129E"/>
    <w:rsid w:val="000524EC"/>
    <w:rsid w:val="00062755"/>
    <w:rsid w:val="00185DC6"/>
    <w:rsid w:val="001E75AC"/>
    <w:rsid w:val="00217026"/>
    <w:rsid w:val="002C7DBE"/>
    <w:rsid w:val="00387A92"/>
    <w:rsid w:val="00477363"/>
    <w:rsid w:val="004F0AA1"/>
    <w:rsid w:val="0051513F"/>
    <w:rsid w:val="00620EEF"/>
    <w:rsid w:val="00644700"/>
    <w:rsid w:val="006945CB"/>
    <w:rsid w:val="007B18F2"/>
    <w:rsid w:val="0090048E"/>
    <w:rsid w:val="00A14CCE"/>
    <w:rsid w:val="00A414D8"/>
    <w:rsid w:val="00AB1F20"/>
    <w:rsid w:val="00AE6C7D"/>
    <w:rsid w:val="00BB7522"/>
    <w:rsid w:val="00BC1E60"/>
    <w:rsid w:val="00C00B31"/>
    <w:rsid w:val="00C10843"/>
    <w:rsid w:val="00C77D01"/>
    <w:rsid w:val="00D5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7D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DC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1E60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BC1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399VgsiaH4" TargetMode="External"/><Relationship Id="rId12" Type="http://schemas.openxmlformats.org/officeDocument/2006/relationships/hyperlink" Target="mailto:verbinataty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fomicheva161@mail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431</Words>
  <Characters>2458</Characters>
  <Application>Microsoft Office Word</Application>
  <DocSecurity>0</DocSecurity>
  <Lines>20</Lines>
  <Paragraphs>5</Paragraphs>
  <ScaleCrop>false</ScaleCrop>
  <Company>Grizli777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2020-04-08T08:10:00Z</dcterms:created>
  <dcterms:modified xsi:type="dcterms:W3CDTF">2020-05-06T17:14:00Z</dcterms:modified>
</cp:coreProperties>
</file>