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4786" w:type="dxa"/>
        <w:tblLook w:val="04A0"/>
      </w:tblPr>
      <w:tblGrid>
        <w:gridCol w:w="760"/>
        <w:gridCol w:w="726"/>
        <w:gridCol w:w="2028"/>
        <w:gridCol w:w="7237"/>
        <w:gridCol w:w="4035"/>
      </w:tblGrid>
      <w:tr w:rsidR="00310851" w:rsidTr="000B21E6">
        <w:trPr>
          <w:cantSplit/>
          <w:trHeight w:val="1144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0851" w:rsidRDefault="00310851" w:rsidP="00523EA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5День недели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1477B" w:rsidTr="000B21E6">
        <w:trPr>
          <w:trHeight w:val="651"/>
        </w:trPr>
        <w:tc>
          <w:tcPr>
            <w:tcW w:w="7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1477B" w:rsidRPr="00310851" w:rsidRDefault="0081477B" w:rsidP="00523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08.05</w:t>
            </w:r>
            <w:r w:rsidRPr="003108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7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7B" w:rsidRPr="00FF3EC8" w:rsidRDefault="0081477B" w:rsidP="002A651B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 в нашей жизни</w:t>
            </w:r>
          </w:p>
          <w:p w:rsidR="0081477B" w:rsidRDefault="0081477B" w:rsidP="002A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8 стр.187-188 прочитать, определить главную мысль</w:t>
            </w:r>
          </w:p>
          <w:p w:rsidR="0081477B" w:rsidRDefault="0081477B" w:rsidP="002A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упр.7 стр.187, ответить на вопрос «Какую роль играет компьютер в нашей жизни?» (ответы должны быть разными,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списвать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477B" w:rsidRPr="009653DC" w:rsidRDefault="0081477B" w:rsidP="002A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7B" w:rsidRDefault="0081477B" w:rsidP="002A651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7 стр. 187, можно записать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диктофон или</w:t>
            </w:r>
          </w:p>
          <w:p w:rsidR="0081477B" w:rsidRPr="009653DC" w:rsidRDefault="0081477B" w:rsidP="002A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прислать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81477B" w:rsidRPr="009653DC" w:rsidRDefault="0081477B" w:rsidP="002A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81477B" w:rsidRDefault="0081477B" w:rsidP="002A651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77B" w:rsidTr="000B21E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7B" w:rsidRPr="0081477B" w:rsidRDefault="0081477B" w:rsidP="008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77B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их систем. Подготовка к ОГЭ:  Решение варианта № …969.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81477B" w:rsidTr="000B21E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7B" w:rsidRDefault="0081477B" w:rsidP="002A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«Формы естественного отбора» 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t xml:space="preserve"> </w:t>
            </w:r>
            <w:hyperlink r:id="rId7" w:history="1">
              <w:r w:rsidRPr="00C572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https://www.youtube.com/watch?v=cC9A9E_KpKE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прочтите параграф и заполните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887"/>
              <w:gridCol w:w="2085"/>
              <w:gridCol w:w="1837"/>
            </w:tblGrid>
            <w:tr w:rsidR="0081477B" w:rsidTr="002A651B">
              <w:tc>
                <w:tcPr>
                  <w:tcW w:w="2887" w:type="dxa"/>
                </w:tcPr>
                <w:p w:rsidR="0081477B" w:rsidRPr="00E963F1" w:rsidRDefault="0081477B" w:rsidP="0081477B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отбора</w:t>
                  </w:r>
                </w:p>
              </w:tc>
              <w:tc>
                <w:tcPr>
                  <w:tcW w:w="2085" w:type="dxa"/>
                </w:tcPr>
                <w:p w:rsidR="0081477B" w:rsidRPr="00E963F1" w:rsidRDefault="0081477B" w:rsidP="0081477B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Характеристика</w:t>
                  </w:r>
                </w:p>
              </w:tc>
              <w:tc>
                <w:tcPr>
                  <w:tcW w:w="1837" w:type="dxa"/>
                </w:tcPr>
                <w:p w:rsidR="0081477B" w:rsidRPr="00E963F1" w:rsidRDefault="0081477B" w:rsidP="0081477B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Примеры</w:t>
                  </w:r>
                </w:p>
              </w:tc>
            </w:tr>
            <w:tr w:rsidR="0081477B" w:rsidTr="002A651B">
              <w:tc>
                <w:tcPr>
                  <w:tcW w:w="2887" w:type="dxa"/>
                </w:tcPr>
                <w:p w:rsidR="0081477B" w:rsidRDefault="0081477B" w:rsidP="008147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Движущий</w:t>
                  </w:r>
                </w:p>
              </w:tc>
              <w:tc>
                <w:tcPr>
                  <w:tcW w:w="2085" w:type="dxa"/>
                </w:tcPr>
                <w:p w:rsidR="0081477B" w:rsidRDefault="0081477B" w:rsidP="008147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</w:tcPr>
                <w:p w:rsidR="0081477B" w:rsidRDefault="0081477B" w:rsidP="008147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77B" w:rsidTr="002A651B">
              <w:tc>
                <w:tcPr>
                  <w:tcW w:w="2887" w:type="dxa"/>
                </w:tcPr>
                <w:p w:rsidR="0081477B" w:rsidRDefault="0081477B" w:rsidP="008147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Стабилизирующий</w:t>
                  </w:r>
                </w:p>
              </w:tc>
              <w:tc>
                <w:tcPr>
                  <w:tcW w:w="2085" w:type="dxa"/>
                </w:tcPr>
                <w:p w:rsidR="0081477B" w:rsidRDefault="0081477B" w:rsidP="008147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</w:tcPr>
                <w:p w:rsidR="0081477B" w:rsidRDefault="0081477B" w:rsidP="0081477B">
                  <w:pPr>
                    <w:framePr w:hSpace="180" w:wrap="around" w:vAnchor="text" w:hAnchor="text" w:y="1"/>
                    <w:tabs>
                      <w:tab w:val="left" w:pos="1452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81477B" w:rsidTr="002A651B">
              <w:tc>
                <w:tcPr>
                  <w:tcW w:w="2887" w:type="dxa"/>
                </w:tcPr>
                <w:p w:rsidR="0081477B" w:rsidRDefault="0081477B" w:rsidP="008147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Дизруптивный</w:t>
                  </w:r>
                  <w:proofErr w:type="spellEnd"/>
                </w:p>
              </w:tc>
              <w:tc>
                <w:tcPr>
                  <w:tcW w:w="2085" w:type="dxa"/>
                </w:tcPr>
                <w:p w:rsidR="0081477B" w:rsidRDefault="0081477B" w:rsidP="0081477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</w:tcPr>
                <w:p w:rsidR="0081477B" w:rsidRDefault="0081477B" w:rsidP="0081477B">
                  <w:pPr>
                    <w:framePr w:hSpace="180" w:wrap="around" w:vAnchor="text" w:hAnchor="text" w:y="1"/>
                    <w:tabs>
                      <w:tab w:val="left" w:pos="1452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477B" w:rsidRPr="00572480" w:rsidRDefault="0081477B" w:rsidP="002A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1085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8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77B" w:rsidRPr="00310851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77B" w:rsidTr="000B21E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77B" w:rsidRDefault="0081477B" w:rsidP="008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7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7B" w:rsidRDefault="0081477B" w:rsidP="002A651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«Окислительно-восстановительные реакции»</w:t>
            </w:r>
          </w:p>
          <w:p w:rsidR="0081477B" w:rsidRDefault="0081477B" w:rsidP="002A651B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Просмотрите видео по ссылке:</w:t>
            </w:r>
            <w:r>
              <w:t xml:space="preserve"> </w:t>
            </w:r>
            <w:hyperlink r:id="rId9" w:history="1">
              <w:r w:rsidRPr="00C17517">
                <w:rPr>
                  <w:rStyle w:val="a4"/>
                  <w:sz w:val="28"/>
                  <w:szCs w:val="28"/>
                </w:rPr>
                <w:t>https://www.youtube.com/watch?v=w5e_6LClH5E</w:t>
              </w:r>
            </w:hyperlink>
          </w:p>
          <w:p w:rsidR="0081477B" w:rsidRPr="00C17517" w:rsidRDefault="0081477B" w:rsidP="002A65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Выполните задание:</w:t>
            </w:r>
            <w:r>
              <w:rPr>
                <w:color w:val="000000"/>
              </w:rPr>
              <w:t xml:space="preserve"> </w:t>
            </w:r>
            <w:r w:rsidRPr="00C17517">
              <w:rPr>
                <w:color w:val="000000"/>
                <w:sz w:val="28"/>
                <w:szCs w:val="28"/>
              </w:rPr>
              <w:t>Расставьте коэффициенты методом электронного баланса:</w:t>
            </w:r>
          </w:p>
          <w:p w:rsidR="0081477B" w:rsidRPr="00C17517" w:rsidRDefault="0081477B" w:rsidP="002A65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C17517">
              <w:rPr>
                <w:color w:val="000000"/>
                <w:sz w:val="28"/>
                <w:szCs w:val="28"/>
                <w:lang w:val="en-US"/>
              </w:rPr>
              <w:lastRenderedPageBreak/>
              <w:t>Br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 + </w:t>
            </w:r>
            <w:proofErr w:type="spellStart"/>
            <w:r w:rsidRPr="00C17517">
              <w:rPr>
                <w:color w:val="000000"/>
                <w:sz w:val="28"/>
                <w:szCs w:val="28"/>
                <w:lang w:val="en-US"/>
              </w:rPr>
              <w:t>NaOH</w:t>
            </w:r>
            <w:proofErr w:type="spellEnd"/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 → NaBrO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 + </w:t>
            </w:r>
            <w:proofErr w:type="spellStart"/>
            <w:r w:rsidRPr="00C17517">
              <w:rPr>
                <w:color w:val="000000"/>
                <w:sz w:val="28"/>
                <w:szCs w:val="28"/>
                <w:lang w:val="en-US"/>
              </w:rPr>
              <w:t>NaBr</w:t>
            </w:r>
            <w:proofErr w:type="spellEnd"/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 + H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O    </w:t>
            </w:r>
          </w:p>
          <w:p w:rsidR="0081477B" w:rsidRPr="00C17517" w:rsidRDefault="0081477B" w:rsidP="002A65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C17517">
              <w:rPr>
                <w:color w:val="000000"/>
                <w:sz w:val="28"/>
                <w:szCs w:val="28"/>
                <w:lang w:val="en-US"/>
              </w:rPr>
              <w:t>S + HNO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 → H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SO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 + NO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↑ + H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O   </w:t>
            </w:r>
          </w:p>
          <w:p w:rsidR="0081477B" w:rsidRPr="00AA168A" w:rsidRDefault="0081477B" w:rsidP="002A65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C17517">
              <w:rPr>
                <w:color w:val="000000"/>
                <w:sz w:val="28"/>
                <w:szCs w:val="28"/>
                <w:lang w:val="en-US"/>
              </w:rPr>
              <w:t>P + KClO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 → </w:t>
            </w:r>
            <w:proofErr w:type="spellStart"/>
            <w:r w:rsidRPr="00C17517">
              <w:rPr>
                <w:color w:val="000000"/>
                <w:sz w:val="28"/>
                <w:szCs w:val="28"/>
                <w:lang w:val="en-US"/>
              </w:rPr>
              <w:t>KCl</w:t>
            </w:r>
            <w:proofErr w:type="spellEnd"/>
            <w:r w:rsidRPr="00C17517">
              <w:rPr>
                <w:color w:val="000000"/>
                <w:sz w:val="28"/>
                <w:szCs w:val="28"/>
                <w:lang w:val="en-US"/>
              </w:rPr>
              <w:t xml:space="preserve"> + P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O</w:t>
            </w:r>
            <w:r w:rsidRPr="00C17517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5</w:t>
            </w:r>
            <w:r w:rsidRPr="00C17517">
              <w:rPr>
                <w:color w:val="000000"/>
                <w:sz w:val="28"/>
                <w:szCs w:val="28"/>
                <w:lang w:val="en-US"/>
              </w:rPr>
              <w:t>         </w:t>
            </w:r>
          </w:p>
          <w:p w:rsidR="0081477B" w:rsidRPr="00AA168A" w:rsidRDefault="0081477B" w:rsidP="002A651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AA168A">
              <w:rPr>
                <w:color w:val="000000"/>
                <w:sz w:val="28"/>
                <w:szCs w:val="28"/>
                <w:lang w:val="en-US"/>
              </w:rPr>
              <w:t>HCl</w:t>
            </w:r>
            <w:proofErr w:type="spellEnd"/>
            <w:r w:rsidRPr="00AA168A">
              <w:rPr>
                <w:color w:val="000000"/>
                <w:sz w:val="28"/>
                <w:szCs w:val="28"/>
                <w:lang w:val="en-US"/>
              </w:rPr>
              <w:t xml:space="preserve"> + KMnO</w:t>
            </w:r>
            <w:r w:rsidRPr="00AA168A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AA168A">
              <w:rPr>
                <w:color w:val="000000"/>
                <w:sz w:val="28"/>
                <w:szCs w:val="28"/>
                <w:lang w:val="en-US"/>
              </w:rPr>
              <w:t> → Cl</w:t>
            </w:r>
            <w:r w:rsidRPr="00AA168A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A168A">
              <w:rPr>
                <w:color w:val="000000"/>
                <w:sz w:val="28"/>
                <w:szCs w:val="28"/>
                <w:lang w:val="en-US"/>
              </w:rPr>
              <w:t xml:space="preserve"> + </w:t>
            </w:r>
            <w:proofErr w:type="spellStart"/>
            <w:r w:rsidRPr="00AA168A">
              <w:rPr>
                <w:color w:val="000000"/>
                <w:sz w:val="28"/>
                <w:szCs w:val="28"/>
                <w:lang w:val="en-US"/>
              </w:rPr>
              <w:t>KCl</w:t>
            </w:r>
            <w:proofErr w:type="spellEnd"/>
            <w:r w:rsidRPr="00AA168A">
              <w:rPr>
                <w:color w:val="000000"/>
                <w:sz w:val="28"/>
                <w:szCs w:val="28"/>
                <w:lang w:val="en-US"/>
              </w:rPr>
              <w:t xml:space="preserve"> + MnCl</w:t>
            </w:r>
            <w:r w:rsidRPr="00AA168A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A168A">
              <w:rPr>
                <w:color w:val="000000"/>
                <w:sz w:val="28"/>
                <w:szCs w:val="28"/>
                <w:lang w:val="en-US"/>
              </w:rPr>
              <w:t> + H</w:t>
            </w:r>
            <w:r w:rsidRPr="00AA168A">
              <w:rPr>
                <w:rStyle w:val="c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A168A">
              <w:rPr>
                <w:color w:val="000000"/>
                <w:sz w:val="28"/>
                <w:szCs w:val="28"/>
                <w:lang w:val="en-US"/>
              </w:rPr>
              <w:t>O  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7B" w:rsidRPr="00310851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1085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10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</w:p>
        </w:tc>
      </w:tr>
      <w:tr w:rsidR="0081477B" w:rsidTr="000B21E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7B" w:rsidRDefault="0081477B" w:rsidP="0096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§26 Россия и мир на рубеже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147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814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вв.: динамика и противоречия развития</w:t>
            </w:r>
          </w:p>
          <w:p w:rsidR="0081477B" w:rsidRDefault="0081477B" w:rsidP="0081477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§26 с. 64-71</w:t>
            </w:r>
          </w:p>
          <w:p w:rsidR="0081477B" w:rsidRPr="0081477B" w:rsidRDefault="0081477B" w:rsidP="0081477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 1-3 с.70 в рубрике «Вопросы и задания для работы с текстом параграфа»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77B" w:rsidRDefault="0081477B" w:rsidP="0020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81477B" w:rsidRDefault="0081477B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8B0" w:rsidRDefault="00523EA8">
      <w:r>
        <w:br w:type="textWrapping" w:clear="all"/>
      </w:r>
    </w:p>
    <w:sectPr w:rsidR="00DE68B0" w:rsidSect="00A51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312"/>
    <w:multiLevelType w:val="hybridMultilevel"/>
    <w:tmpl w:val="E2AC6590"/>
    <w:lvl w:ilvl="0" w:tplc="187CC6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19C7"/>
    <w:multiLevelType w:val="multilevel"/>
    <w:tmpl w:val="44BE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60992"/>
    <w:multiLevelType w:val="hybridMultilevel"/>
    <w:tmpl w:val="C8E8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81E9C"/>
    <w:multiLevelType w:val="hybridMultilevel"/>
    <w:tmpl w:val="DEF2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E60DD"/>
    <w:multiLevelType w:val="hybridMultilevel"/>
    <w:tmpl w:val="2E22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FA4"/>
    <w:rsid w:val="0007125C"/>
    <w:rsid w:val="000B21E6"/>
    <w:rsid w:val="00130D54"/>
    <w:rsid w:val="00156AE8"/>
    <w:rsid w:val="002046A5"/>
    <w:rsid w:val="00272525"/>
    <w:rsid w:val="00310851"/>
    <w:rsid w:val="00314965"/>
    <w:rsid w:val="00523EA8"/>
    <w:rsid w:val="005449A3"/>
    <w:rsid w:val="005C4C10"/>
    <w:rsid w:val="007C3064"/>
    <w:rsid w:val="007D5439"/>
    <w:rsid w:val="0081477B"/>
    <w:rsid w:val="0088192E"/>
    <w:rsid w:val="009654CB"/>
    <w:rsid w:val="00A51FA4"/>
    <w:rsid w:val="00B64872"/>
    <w:rsid w:val="00C13BCF"/>
    <w:rsid w:val="00C60BB1"/>
    <w:rsid w:val="00CE57C1"/>
    <w:rsid w:val="00DE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306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1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1085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10851"/>
    <w:pPr>
      <w:ind w:left="720"/>
      <w:contextualSpacing/>
    </w:pPr>
  </w:style>
  <w:style w:type="paragraph" w:customStyle="1" w:styleId="c1">
    <w:name w:val="c1"/>
    <w:basedOn w:val="a"/>
    <w:rsid w:val="008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4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mikhaylovskaya@inbo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C9A9E_KpK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ulasevich42@gmail.com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lida.mikhaylovskaya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5e_6LClH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2020-04-09T10:28:00Z</dcterms:created>
  <dcterms:modified xsi:type="dcterms:W3CDTF">2020-05-07T18:37:00Z</dcterms:modified>
</cp:coreProperties>
</file>