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56"/>
        <w:gridCol w:w="883"/>
        <w:gridCol w:w="2516"/>
        <w:gridCol w:w="6080"/>
        <w:gridCol w:w="4251"/>
      </w:tblGrid>
      <w:tr w:rsidR="00A95F0C" w:rsidTr="00A95F0C">
        <w:trPr>
          <w:cantSplit/>
          <w:trHeight w:val="1143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Default="00A95F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95F0C" w:rsidTr="00A95F0C">
        <w:trPr>
          <w:trHeight w:val="317"/>
        </w:trPr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Pr="00A95F0C" w:rsidRDefault="009D4F6F" w:rsidP="00A95F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17</w:t>
            </w:r>
            <w:r w:rsidR="00A95F0C" w:rsidRPr="00A95F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Pr="009D4F6F" w:rsidRDefault="009D4F6F" w:rsidP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6F">
              <w:rPr>
                <w:rFonts w:ascii="Times New Roman" w:hAnsi="Times New Roman" w:cs="Times New Roman"/>
                <w:sz w:val="28"/>
                <w:szCs w:val="28"/>
              </w:rPr>
              <w:t xml:space="preserve">Т§ 118; П.упр.560 </w:t>
            </w:r>
          </w:p>
          <w:p w:rsidR="009D4F6F" w:rsidRPr="009D4F6F" w:rsidRDefault="009D4F6F" w:rsidP="009D4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F6F">
              <w:rPr>
                <w:rFonts w:ascii="Times New Roman" w:hAnsi="Times New Roman" w:cs="Times New Roman"/>
                <w:sz w:val="28"/>
                <w:szCs w:val="28"/>
              </w:rPr>
              <w:t xml:space="preserve">(3 строчки по заданию упр., последнее слово </w:t>
            </w:r>
            <w:r w:rsidRPr="009D4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всесторонне</w:t>
            </w:r>
            <w:r w:rsidRPr="009D4F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4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</w:t>
            </w:r>
          </w:p>
          <w:p w:rsidR="009D4F6F" w:rsidRPr="009D4F6F" w:rsidRDefault="009D4F6F" w:rsidP="009D4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F6F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9D4F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4F6F" w:rsidRPr="009D4F6F" w:rsidRDefault="009D4F6F" w:rsidP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6F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9D4F6F" w:rsidRPr="009D4F6F" w:rsidRDefault="009D4F6F" w:rsidP="009D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Pr="009D4F6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95F0C" w:rsidRPr="00A95F0C" w:rsidRDefault="009D4F6F" w:rsidP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6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560.   </w:t>
            </w:r>
            <w:r w:rsidR="00A95F0C"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D4F6F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Default="009D4F6F" w:rsidP="00A55B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3030">
              <w:rPr>
                <w:rFonts w:ascii="Times New Roman" w:hAnsi="Times New Roman"/>
                <w:b/>
                <w:sz w:val="28"/>
                <w:szCs w:val="28"/>
              </w:rPr>
              <w:t>Умно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жение и деление </w:t>
            </w:r>
            <w:r w:rsidRPr="00EF3030">
              <w:rPr>
                <w:rFonts w:ascii="Times New Roman" w:hAnsi="Times New Roman"/>
                <w:b/>
                <w:sz w:val="28"/>
                <w:szCs w:val="28"/>
              </w:rPr>
              <w:t>рациональных чисел.</w:t>
            </w:r>
          </w:p>
          <w:p w:rsidR="009D4F6F" w:rsidRDefault="009D4F6F" w:rsidP="00A55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11.3 стр.239 -240, № 926(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927(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а,г,е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934(б,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D4F6F" w:rsidRPr="0000575C" w:rsidRDefault="009D4F6F" w:rsidP="00A55B26">
            <w:pPr>
              <w:rPr>
                <w:rFonts w:ascii="Times New Roman" w:hAnsi="Times New Roman"/>
                <w:sz w:val="28"/>
                <w:szCs w:val="28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9D4F6F" w:rsidRPr="00120257" w:rsidRDefault="009D4F6F" w:rsidP="009D4F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Прочитать§11.3</w:t>
            </w:r>
            <w:r w:rsidRPr="001202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выучить правила.</w:t>
            </w:r>
          </w:p>
          <w:p w:rsidR="009D4F6F" w:rsidRPr="00323775" w:rsidRDefault="009D4F6F" w:rsidP="009D4F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D385B">
              <w:rPr>
                <w:rFonts w:ascii="Times New Roman" w:hAnsi="Times New Roman"/>
                <w:sz w:val="28"/>
                <w:szCs w:val="28"/>
              </w:rPr>
              <w:t>При выполнении заданий пользуемся правилом на стр.</w:t>
            </w:r>
            <w:r>
              <w:rPr>
                <w:rFonts w:ascii="Times New Roman" w:hAnsi="Times New Roman"/>
                <w:sz w:val="28"/>
                <w:szCs w:val="28"/>
              </w:rPr>
              <w:t>239-240</w:t>
            </w:r>
            <w:r w:rsidRPr="00ED385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9D4F6F" w:rsidRPr="00EF3030" w:rsidRDefault="009D4F6F" w:rsidP="00A55B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оформления смотрите пример 4,5 стр.240.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Default="009D4F6F" w:rsidP="00A55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тетради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926(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927(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а,г,е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934(б,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D4F6F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Default="009D4F6F" w:rsidP="00A55B2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культурой приема пищи в Германии</w:t>
            </w:r>
          </w:p>
          <w:p w:rsidR="009D4F6F" w:rsidRDefault="009D4F6F" w:rsidP="00A55B2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слова с.108 в словарь с переводом</w:t>
            </w:r>
          </w:p>
          <w:p w:rsidR="009D4F6F" w:rsidRDefault="009D4F6F" w:rsidP="00A55B2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упр.9 с. 104-106 прочитать, упр.10 ответить на вопросы</w:t>
            </w:r>
          </w:p>
          <w:p w:rsidR="009D4F6F" w:rsidRDefault="009D4F6F" w:rsidP="00A55B2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упр.5 с.85-86 рабочая тетрадь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Default="009D4F6F" w:rsidP="00A55B2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Записать слова с.108 в словарь с переводом</w:t>
            </w:r>
          </w:p>
          <w:p w:rsidR="009D4F6F" w:rsidRDefault="009D4F6F" w:rsidP="00A55B2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упр.5 с.85-86 в рабочей тетради</w:t>
            </w:r>
          </w:p>
          <w:p w:rsidR="009D4F6F" w:rsidRPr="00A918B2" w:rsidRDefault="009D4F6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9D4F6F" w:rsidRPr="00A918B2" w:rsidRDefault="009D4F6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9D4F6F" w:rsidRDefault="009D4F6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7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9D4F6F" w:rsidRPr="00B61857" w:rsidRDefault="009D4F6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E">
              <w:rPr>
                <w:rFonts w:ascii="Times New Roman" w:hAnsi="Times New Roman" w:cs="Times New Roman"/>
                <w:sz w:val="28"/>
                <w:szCs w:val="28"/>
              </w:rPr>
              <w:t>Указать дату.</w:t>
            </w:r>
          </w:p>
        </w:tc>
      </w:tr>
      <w:tr w:rsidR="00A95F0C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9D4F6F"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9D4F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F6F">
              <w:rPr>
                <w:rFonts w:ascii="Times New Roman" w:hAnsi="Times New Roman" w:cs="Times New Roman"/>
                <w:sz w:val="28"/>
                <w:szCs w:val="28"/>
              </w:rPr>
              <w:t>Литовское государство и Русь</w:t>
            </w:r>
          </w:p>
          <w:p w:rsidR="00A95F0C" w:rsidRDefault="009D4F6F" w:rsidP="00A95F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§19 стр. 35-41</w:t>
            </w:r>
          </w:p>
          <w:p w:rsidR="00A95F0C" w:rsidRDefault="00A95F0C" w:rsidP="00A95F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словарик выписать важные даты и термины.</w:t>
            </w:r>
          </w:p>
          <w:p w:rsidR="009D4F6F" w:rsidRPr="009D4F6F" w:rsidRDefault="009D4F6F" w:rsidP="009D4F6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1,2,4 с. 40-41 в рубрике «Вопросы и задания для работы с текстом параграфа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Default="00A95F0C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95F0C" w:rsidRDefault="00A95F0C" w:rsidP="009D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6F" w:rsidRPr="009D4F6F" w:rsidRDefault="009D4F6F" w:rsidP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6F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Pr="000811E4" w:rsidRDefault="009D4F6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§22Какой бывает музыкальная фактура</w:t>
            </w:r>
          </w:p>
          <w:p w:rsidR="009D4F6F" w:rsidRDefault="009D4F6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proofErr w:type="gram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вопрос)</w:t>
            </w:r>
          </w:p>
          <w:p w:rsidR="009D4F6F" w:rsidRPr="00EB5091" w:rsidRDefault="009D4F6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1">
              <w:rPr>
                <w:rFonts w:ascii="Times New Roman" w:hAnsi="Times New Roman" w:cs="Times New Roman"/>
                <w:sz w:val="28"/>
                <w:szCs w:val="28"/>
              </w:rPr>
              <w:t>1. Где ещё в жизни, в разных видах искусства мы встречаемся с понятием ФАКТУРА, и что оно обозначает?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Pr="00793869" w:rsidRDefault="009D4F6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46601" w:rsidRDefault="00B46601"/>
    <w:sectPr w:rsidR="00B46601" w:rsidSect="00A36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CA3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71E1B"/>
    <w:multiLevelType w:val="hybridMultilevel"/>
    <w:tmpl w:val="3908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322A"/>
    <w:multiLevelType w:val="hybridMultilevel"/>
    <w:tmpl w:val="F89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464"/>
    <w:rsid w:val="00223498"/>
    <w:rsid w:val="002F01A2"/>
    <w:rsid w:val="00323E7E"/>
    <w:rsid w:val="004025C1"/>
    <w:rsid w:val="0046676B"/>
    <w:rsid w:val="00706E4A"/>
    <w:rsid w:val="00983BAE"/>
    <w:rsid w:val="009B4B61"/>
    <w:rsid w:val="009D4F6F"/>
    <w:rsid w:val="00A36464"/>
    <w:rsid w:val="00A46178"/>
    <w:rsid w:val="00A95F0C"/>
    <w:rsid w:val="00B46601"/>
    <w:rsid w:val="00B47D51"/>
    <w:rsid w:val="00B71EE3"/>
    <w:rsid w:val="00BD2E5C"/>
    <w:rsid w:val="00C3622F"/>
    <w:rsid w:val="00D76484"/>
    <w:rsid w:val="00DE7E16"/>
    <w:rsid w:val="00E543A6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3B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udmilagayv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1952</Characters>
  <Application>Microsoft Office Word</Application>
  <DocSecurity>0</DocSecurity>
  <Lines>16</Lines>
  <Paragraphs>4</Paragraphs>
  <ScaleCrop>false</ScaleCrop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2020-04-09T08:29:00Z</dcterms:created>
  <dcterms:modified xsi:type="dcterms:W3CDTF">2020-04-16T08:14:00Z</dcterms:modified>
</cp:coreProperties>
</file>