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9A65C8">
        <w:rPr>
          <w:rFonts w:ascii="Times New Roman" w:hAnsi="Times New Roman" w:cs="Times New Roman"/>
          <w:b/>
          <w:sz w:val="28"/>
        </w:rPr>
        <w:t>исание уроков для 1 класса на 07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Ind w:w="0" w:type="dxa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A131A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A131A" w:rsidRDefault="003A131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07.04.2020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Сравнение народной и литературной сказок.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…»</w:t>
            </w:r>
          </w:p>
          <w:p w:rsidR="003A131A" w:rsidRDefault="003A131A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Русская народная сказка «Петух и собака»</w:t>
            </w:r>
          </w:p>
          <w:p w:rsidR="003A131A" w:rsidRDefault="003A131A">
            <w:pPr>
              <w:rPr>
                <w:lang w:eastAsia="ru-RU"/>
              </w:rPr>
            </w:pP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Прочитатьотрывок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произведения А.С. Пушкина «Сказка о царе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Салтане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тр. 52-53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Вспомнить с детьми другие произведения Пушкина.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Сказки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оторые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создал автор – авторские,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значитсказкиПушкина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авторские сказки).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А, если у сказки нет автора, ее сочинил народ. Такие сказки называют народные. Народные сказки: «Теремок»,  «Три медведя»  и т.д.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Чтение русской народной  сказки «Петух и собака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тр. 54-56.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Ответить на вопросы в учебнике стр.56.</w:t>
            </w:r>
          </w:p>
          <w:p w:rsidR="003A131A" w:rsidRDefault="003A131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 могло случиться с петушком, если бы у него не было такого друга как собака?</w:t>
            </w:r>
          </w:p>
          <w:p w:rsidR="003A131A" w:rsidRDefault="003A131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нужно человеку иметь друзей? Зачем?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3.Нарисовать рисунок к той части сказки, которая наиболее понравилась.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Записать  аудио или видео файл  ответов на вопросы и отправить учителю удобным способом, указанным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рисунок и отправить.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3A131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31A" w:rsidRDefault="003A131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Случаи сложения+5,+6.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Платформа https://uchi.ru/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Рассмотреть  на стр.68-69, как прибавили числа 5,6. Выписать в тетрадь изученные случаи сложения и выучить их.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2.Задачи №3   стр.68, №2 стр.69.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Примеры №1стр.67, №5 стр.67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или сделать скан копию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131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31A" w:rsidRDefault="003A131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Ударение.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Платформа https://uchi.ru/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1.Упр.1 на стр. 39(устно по заданию в учебнике). Прочитать и выучить  правило, что такое ударение.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2.Упр.№3 стр.40(устно по заданию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рочитать и выучить  правило, когда не надо ставить знак ударения. 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3.Выполнить упражнения №7 стр. 42, №10 стр.43 по заданию в учебнике.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Словарные слова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сорока,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собака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выписать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тетрадь и выучить их написание.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131A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131A" w:rsidRDefault="003A131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3A131A" w:rsidRDefault="003A131A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Почему мы любим кошек и собак?                      Проект « Наши домашние питомцы»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Платформа https://uchi.ru/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Прочитать стр.42-43. Ответить на вопросы (устно)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2.Ознакомиться на стр.44-45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фоторассказами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кошке и собаке.</w:t>
            </w:r>
          </w:p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3.Выполнить проект.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Проект можно выполнить в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тетради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альбомном листе и т.д. Можно сделать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фоторассказ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или рисунок.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отправить учителю любым удобным способом, указанным в примечании</w:t>
            </w: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A131A" w:rsidRDefault="003A131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1A" w:rsidRDefault="003A131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8000F"/>
    <w:rsid w:val="004E60D5"/>
    <w:rsid w:val="007C4203"/>
    <w:rsid w:val="0092198C"/>
    <w:rsid w:val="00940B79"/>
    <w:rsid w:val="009A65C8"/>
    <w:rsid w:val="00A50B75"/>
    <w:rsid w:val="00AE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2020-04-06T13:48:00Z</dcterms:created>
  <dcterms:modified xsi:type="dcterms:W3CDTF">2020-04-06T14:39:00Z</dcterms:modified>
</cp:coreProperties>
</file>