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553"/>
        <w:gridCol w:w="617"/>
        <w:gridCol w:w="1864"/>
        <w:gridCol w:w="7942"/>
        <w:gridCol w:w="3810"/>
      </w:tblGrid>
      <w:tr w:rsidR="00EF1CDD" w:rsidTr="005A1B9A">
        <w:trPr>
          <w:cantSplit/>
          <w:trHeight w:val="111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CDD" w:rsidRDefault="00EF1CD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A1B9A" w:rsidTr="005A1B9A">
        <w:trPr>
          <w:trHeight w:val="42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A1B9A" w:rsidRPr="00EF1CDD" w:rsidRDefault="005A1B9A" w:rsidP="00EF1C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23</w:t>
            </w:r>
            <w:r w:rsidRPr="00EF1C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Default="005A1B9A" w:rsidP="00EB4BB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«Пластиковая» музыка</w:t>
            </w:r>
          </w:p>
          <w:p w:rsidR="005A1B9A" w:rsidRPr="00FB21B7" w:rsidRDefault="005A1B9A" w:rsidP="00EB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упр.7 стр. 155-156(прочитать, ответить на вопросы)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Default="005A1B9A" w:rsidP="00EB4BB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аудиозапись)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A1B9A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5A1B9A" w:rsidRDefault="005A1B9A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§3 «Правильные многогранники».  П.36 «Понятие правильного многогранника». Прочитать параграф. Сделать многогранники. Решить задачи № 271, 272, 273, 274, 275. Любые два 272-273 «3».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5A1B9A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Default="005A1B9A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 и мировое хозяйство».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Графический конспект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CA6352" w:rsidRDefault="005A1B9A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A1B9A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Default="005A1B9A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Соматические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генеративные. Полулетальные и летальные мутации»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ссылке </w:t>
            </w:r>
            <w:hyperlink r:id="rId8" w:history="1">
              <w:r w:rsidRPr="005B29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https://www.youtube.com/watch?v=2q0PJA_A1fQ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прочтите параграф 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и выполните тест:</w:t>
            </w:r>
            <w:r w:rsidRPr="00E9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Выполнить «Тест»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Видами наследственной изменчивости являются: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а) кроссинговер; б) комбинативная изменчивость;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в) фенотипическая изменчивость; г) мутационная изменчивость.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Пределы </w:t>
            </w:r>
            <w:proofErr w:type="spellStart"/>
            <w:r w:rsidRPr="005A1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модификационной</w:t>
            </w:r>
            <w:proofErr w:type="spellEnd"/>
            <w:r w:rsidRPr="005A1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изменчивости называются: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эпистазом</w:t>
            </w:r>
            <w:proofErr w:type="spellEnd"/>
            <w:r w:rsidRPr="005A1B9A">
              <w:rPr>
                <w:rFonts w:ascii="Times New Roman" w:hAnsi="Times New Roman" w:cs="Times New Roman"/>
                <w:sz w:val="28"/>
                <w:szCs w:val="28"/>
              </w:rPr>
              <w:t xml:space="preserve">; б) нормой реакции; в) рекомбинацией; г) </w:t>
            </w:r>
            <w:r w:rsidRPr="005A1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мутацией.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Наиболее широкую норму реакции среди указанных признаков имеют признаки: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а) молочность коров; б) запас питательных веществ в семенах ржи;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в) окраска шерсти кроликов; г) форма рогов у козы.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4. Причиной возникновения </w:t>
            </w:r>
            <w:proofErr w:type="spellStart"/>
            <w:r w:rsidRPr="005A1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рекомбинантных</w:t>
            </w:r>
            <w:proofErr w:type="spellEnd"/>
            <w:r w:rsidRPr="005A1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хромосом является: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а) плейотропия; б) изменчивость; в) мутация; г) кроссинговер.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 Причинами комбинативной изменчивости являются: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б) расхождение гомологичных хромосом по разным гаметам в процессе формирования половых клеток;</w:t>
            </w:r>
          </w:p>
          <w:p w:rsidR="005A1B9A" w:rsidRPr="005A1B9A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в) случайный  характер  встреч  половых  клеток  в  процессе  оплодотворения;</w:t>
            </w:r>
          </w:p>
          <w:p w:rsidR="005A1B9A" w:rsidRPr="00F66753" w:rsidRDefault="005A1B9A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 xml:space="preserve">г) мутация; </w:t>
            </w:r>
            <w:proofErr w:type="spellStart"/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) кроссинговер.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EF1CDD" w:rsidRDefault="005A1B9A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F1CDD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1B9A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5A1B9A" w:rsidRDefault="005A1B9A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108 </w:t>
            </w: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Электрическая приводимость веществ.</w:t>
            </w:r>
          </w:p>
          <w:p w:rsidR="005A1B9A" w:rsidRPr="005A1B9A" w:rsidRDefault="005A1B9A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B9A">
              <w:rPr>
                <w:rFonts w:ascii="Times New Roman" w:hAnsi="Times New Roman" w:cs="Times New Roman"/>
                <w:sz w:val="28"/>
                <w:szCs w:val="28"/>
              </w:rPr>
              <w:t>Ответ на 1,3 и 4 вопросы параграфа.</w:t>
            </w:r>
          </w:p>
          <w:p w:rsidR="005A1B9A" w:rsidRPr="00EF1CDD" w:rsidRDefault="005A1B9A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EF1CDD" w:rsidRDefault="005A1B9A" w:rsidP="0030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A1B9A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Pr="00DA6F90" w:rsidRDefault="005A1B9A">
            <w:pPr>
              <w:rPr>
                <w:sz w:val="28"/>
                <w:szCs w:val="28"/>
              </w:rPr>
            </w:pPr>
            <w:r w:rsidRPr="00DA6F90">
              <w:rPr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Pr="008530D3" w:rsidRDefault="005A1B9A" w:rsidP="005A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Измерение количества информации (алфавитный подход). </w:t>
            </w:r>
          </w:p>
          <w:p w:rsidR="005A1B9A" w:rsidRPr="008530D3" w:rsidRDefault="005A1B9A" w:rsidP="005A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D3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ролик по ссылке </w:t>
            </w:r>
            <w:hyperlink r:id="rId10" w:history="1">
              <w:r w:rsidRPr="008530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https://www.youtube.com/watch?v=JNZUZKsQSSc</w:t>
              </w:r>
            </w:hyperlink>
            <w:r w:rsidRPr="0085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B9A" w:rsidRPr="008530D3" w:rsidRDefault="005A1B9A" w:rsidP="005A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0D3">
              <w:rPr>
                <w:rFonts w:ascii="Times New Roman" w:hAnsi="Times New Roman" w:cs="Times New Roman"/>
                <w:sz w:val="24"/>
                <w:szCs w:val="24"/>
              </w:rPr>
              <w:t>2. Выполнить:</w:t>
            </w:r>
          </w:p>
          <w:p w:rsidR="005A1B9A" w:rsidRPr="008530D3" w:rsidRDefault="005A1B9A" w:rsidP="005A1B9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3">
              <w:rPr>
                <w:rFonts w:ascii="Times New Roman" w:hAnsi="Times New Roman" w:cs="Times New Roman"/>
                <w:sz w:val="24"/>
                <w:szCs w:val="24"/>
              </w:rPr>
              <w:t>Для записи текста использовался 256-символьный алфавит. Каждая страница содержит 30 строк по 70 символов в строке. Какой объем информации в байтах содержит 5 страниц текста?</w:t>
            </w:r>
          </w:p>
          <w:p w:rsidR="005A1B9A" w:rsidRPr="008530D3" w:rsidRDefault="005A1B9A" w:rsidP="005A1B9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Пользователь компьютера, хорошо владеющий навыками ввода информации с клавиатуры, может вводить в минуту 100 знаков. Мощность алфавита, используемого в компьютере, равна 256. Какое количество информации в битах может ввести пользователь в </w:t>
            </w:r>
            <w:r w:rsidRPr="00853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 за 1 минуту?</w:t>
            </w:r>
          </w:p>
          <w:p w:rsidR="005A1B9A" w:rsidRPr="008530D3" w:rsidRDefault="005A1B9A" w:rsidP="005A1B9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0D3">
              <w:rPr>
                <w:rFonts w:ascii="Times New Roman" w:hAnsi="Times New Roman" w:cs="Times New Roman"/>
                <w:sz w:val="24"/>
                <w:szCs w:val="24"/>
              </w:rPr>
              <w:t>Алфавит некоторого языка состоит из 32 символов. За сколько секунд можно передать текст из 1600 оптимального закодированных символов этого алфавита при скорости передачи 100 байт/сек</w:t>
            </w:r>
          </w:p>
          <w:p w:rsidR="005A1B9A" w:rsidRPr="008530D3" w:rsidRDefault="005A1B9A" w:rsidP="005A1B9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30D3">
              <w:rPr>
                <w:rFonts w:ascii="Times New Roman" w:hAnsi="Times New Roman" w:cs="Times New Roman"/>
                <w:sz w:val="24"/>
                <w:szCs w:val="24"/>
              </w:rPr>
              <w:t>Сообщение занимает 4 страницы по 40 строк и содержит 7200 байтов информации. Сколько символов в строке, если при составлении этого сообщения использовали 64-символьный алфавит?</w:t>
            </w:r>
          </w:p>
          <w:p w:rsidR="005A1B9A" w:rsidRDefault="005A1B9A" w:rsidP="005A1B9A">
            <w:pPr>
              <w:pStyle w:val="a6"/>
              <w:numPr>
                <w:ilvl w:val="0"/>
                <w:numId w:val="6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59690</wp:posOffset>
                  </wp:positionV>
                  <wp:extent cx="4403725" cy="807720"/>
                  <wp:effectExtent l="19050" t="0" r="0" b="0"/>
                  <wp:wrapNone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3725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1B9A" w:rsidRDefault="005A1B9A" w:rsidP="005A1B9A"/>
          <w:p w:rsidR="005A1B9A" w:rsidRDefault="005A1B9A" w:rsidP="005A1B9A"/>
          <w:p w:rsidR="005A1B9A" w:rsidRDefault="005A1B9A" w:rsidP="005A1B9A"/>
          <w:p w:rsidR="005A1B9A" w:rsidRDefault="005A1B9A" w:rsidP="005A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9A" w:rsidRPr="00F66753" w:rsidRDefault="005A1B9A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Pr="00915D7A" w:rsidRDefault="005A1B9A" w:rsidP="00A623C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2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5A1B9A" w:rsidTr="005A1B9A">
        <w:trPr>
          <w:trHeight w:val="1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Pr="00DA6F90" w:rsidRDefault="005A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B9A" w:rsidRDefault="005A1B9A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§ 22. Ст. 118-119.  Совершенствование техники метания в цель и на дальность.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B9A" w:rsidRDefault="005A1B9A" w:rsidP="00EF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4DAC" w:rsidRDefault="00524DAC"/>
    <w:sectPr w:rsidR="00524DAC" w:rsidSect="00DA6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4F"/>
    <w:multiLevelType w:val="hybridMultilevel"/>
    <w:tmpl w:val="1966D4AE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4FE"/>
    <w:multiLevelType w:val="hybridMultilevel"/>
    <w:tmpl w:val="990CE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E4480"/>
    <w:multiLevelType w:val="multilevel"/>
    <w:tmpl w:val="6DE2F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7906"/>
    <w:multiLevelType w:val="hybridMultilevel"/>
    <w:tmpl w:val="DC7E7E94"/>
    <w:lvl w:ilvl="0" w:tplc="03C05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24C85"/>
    <w:multiLevelType w:val="multilevel"/>
    <w:tmpl w:val="32BC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F90"/>
    <w:rsid w:val="003A47E2"/>
    <w:rsid w:val="00524DAC"/>
    <w:rsid w:val="00542624"/>
    <w:rsid w:val="00545E13"/>
    <w:rsid w:val="005A1B9A"/>
    <w:rsid w:val="00681EB8"/>
    <w:rsid w:val="008C79BC"/>
    <w:rsid w:val="00915D7A"/>
    <w:rsid w:val="00965FFF"/>
    <w:rsid w:val="009D69DE"/>
    <w:rsid w:val="00A67699"/>
    <w:rsid w:val="00B512D2"/>
    <w:rsid w:val="00BF656E"/>
    <w:rsid w:val="00C03272"/>
    <w:rsid w:val="00CA7197"/>
    <w:rsid w:val="00DA6F90"/>
    <w:rsid w:val="00E50BBE"/>
    <w:rsid w:val="00EF1CDD"/>
    <w:rsid w:val="00F6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915D7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965FFF"/>
    <w:rPr>
      <w:color w:val="0000FF" w:themeColor="hyperlink"/>
      <w:u w:val="single"/>
    </w:rPr>
  </w:style>
  <w:style w:type="paragraph" w:styleId="a5">
    <w:name w:val="No Spacing"/>
    <w:uiPriority w:val="1"/>
    <w:qFormat/>
    <w:rsid w:val="00EF1C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1C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q0PJA_A1fQ" TargetMode="External"/><Relationship Id="rId13" Type="http://schemas.openxmlformats.org/officeDocument/2006/relationships/hyperlink" Target="mailto:&#8211;nik0608195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hyperlink" Target="mailto:verbinatatya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fomicheva161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NZUZKsQS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577</Words>
  <Characters>3291</Characters>
  <Application>Microsoft Office Word</Application>
  <DocSecurity>0</DocSecurity>
  <Lines>27</Lines>
  <Paragraphs>7</Paragraphs>
  <ScaleCrop>false</ScaleCrop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2020-04-08T08:33:00Z</dcterms:created>
  <dcterms:modified xsi:type="dcterms:W3CDTF">2020-04-22T10:23:00Z</dcterms:modified>
</cp:coreProperties>
</file>